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13FB" w14:textId="16A00ACE" w:rsidR="003D0120" w:rsidRPr="00176CFF" w:rsidRDefault="001B0F0D">
      <w:pPr>
        <w:rPr>
          <w:b/>
          <w:bCs/>
          <w:sz w:val="40"/>
          <w:szCs w:val="40"/>
        </w:rPr>
      </w:pPr>
      <w:r w:rsidRPr="00176CFF">
        <w:rPr>
          <w:b/>
          <w:bCs/>
          <w:sz w:val="40"/>
          <w:szCs w:val="40"/>
        </w:rPr>
        <w:t>Témy, ktorými sme už prešli a úspešne zrealizovali, a tým sme získali vlajku Zelenej školy a certifikát.</w:t>
      </w:r>
    </w:p>
    <w:p w14:paraId="14CB4420" w14:textId="55013772" w:rsidR="001B0F0D" w:rsidRDefault="001B0F0D">
      <w:pPr>
        <w:rPr>
          <w:sz w:val="40"/>
          <w:szCs w:val="40"/>
        </w:rPr>
      </w:pPr>
    </w:p>
    <w:p w14:paraId="2AB8F69E" w14:textId="5A0C2C6C" w:rsidR="001B0F0D" w:rsidRDefault="001B0F0D">
      <w:pPr>
        <w:rPr>
          <w:sz w:val="40"/>
          <w:szCs w:val="40"/>
        </w:rPr>
      </w:pPr>
      <w:r>
        <w:rPr>
          <w:sz w:val="40"/>
          <w:szCs w:val="40"/>
        </w:rPr>
        <w:t>Zeleň  a ochrana prírody       2012-2014</w:t>
      </w:r>
    </w:p>
    <w:p w14:paraId="344157E0" w14:textId="3DFA8E0A" w:rsidR="001B0F0D" w:rsidRDefault="001B0F0D">
      <w:pPr>
        <w:rPr>
          <w:sz w:val="40"/>
          <w:szCs w:val="40"/>
        </w:rPr>
      </w:pPr>
      <w:r>
        <w:rPr>
          <w:sz w:val="40"/>
          <w:szCs w:val="40"/>
        </w:rPr>
        <w:t>Odpad                                       2014-2016</w:t>
      </w:r>
    </w:p>
    <w:p w14:paraId="163283FF" w14:textId="13175FE8" w:rsidR="001B0F0D" w:rsidRDefault="001B0F0D">
      <w:pPr>
        <w:rPr>
          <w:sz w:val="40"/>
          <w:szCs w:val="40"/>
        </w:rPr>
      </w:pPr>
      <w:r>
        <w:rPr>
          <w:sz w:val="40"/>
          <w:szCs w:val="40"/>
        </w:rPr>
        <w:t>Voda                                          2016-2018</w:t>
      </w:r>
    </w:p>
    <w:p w14:paraId="221C7A43" w14:textId="492743C3" w:rsidR="001B0F0D" w:rsidRDefault="001B0F0D">
      <w:pPr>
        <w:rPr>
          <w:sz w:val="40"/>
          <w:szCs w:val="40"/>
        </w:rPr>
      </w:pPr>
      <w:r>
        <w:rPr>
          <w:sz w:val="40"/>
          <w:szCs w:val="40"/>
        </w:rPr>
        <w:t>Energia                                      2018- 2021</w:t>
      </w:r>
    </w:p>
    <w:p w14:paraId="593B53AC" w14:textId="2CCDFEE2" w:rsidR="001B0F0D" w:rsidRDefault="001B0F0D">
      <w:pPr>
        <w:rPr>
          <w:sz w:val="40"/>
          <w:szCs w:val="40"/>
        </w:rPr>
      </w:pPr>
      <w:r>
        <w:rPr>
          <w:sz w:val="40"/>
          <w:szCs w:val="40"/>
        </w:rPr>
        <w:t>Doprava a ovzdušie                2021- 2023</w:t>
      </w:r>
    </w:p>
    <w:p w14:paraId="4FE5EFBB" w14:textId="77777777" w:rsidR="001B0F0D" w:rsidRPr="001B0F0D" w:rsidRDefault="001B0F0D">
      <w:pPr>
        <w:rPr>
          <w:sz w:val="40"/>
          <w:szCs w:val="40"/>
        </w:rPr>
      </w:pPr>
    </w:p>
    <w:sectPr w:rsidR="001B0F0D" w:rsidRPr="001B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0D"/>
    <w:rsid w:val="00176CFF"/>
    <w:rsid w:val="001B0F0D"/>
    <w:rsid w:val="003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CD20"/>
  <w15:chartTrackingRefBased/>
  <w15:docId w15:val="{AF6C8240-93D9-4688-906C-BFE5B33F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</cp:revision>
  <dcterms:created xsi:type="dcterms:W3CDTF">2025-03-14T10:23:00Z</dcterms:created>
  <dcterms:modified xsi:type="dcterms:W3CDTF">2025-03-14T10:33:00Z</dcterms:modified>
</cp:coreProperties>
</file>