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4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0"/>
        <w:gridCol w:w="7274"/>
      </w:tblGrid>
      <w:tr w:rsidR="001415E8" w:rsidRPr="008F54DD" w14:paraId="74FC98E6" w14:textId="77777777" w:rsidTr="008B2EBA">
        <w:trPr>
          <w:trHeight w:val="458"/>
        </w:trPr>
        <w:tc>
          <w:tcPr>
            <w:tcW w:w="15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F34075" w14:textId="77777777" w:rsidR="001415E8" w:rsidRPr="008F54DD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i/>
                <w:iCs/>
              </w:rPr>
            </w:pPr>
            <w:r w:rsidRPr="008F54DD">
              <w:rPr>
                <w:rFonts w:ascii="Arial" w:hAnsi="Arial" w:cs="Arial"/>
                <w:b/>
                <w:bCs/>
              </w:rPr>
              <w:t xml:space="preserve">ZVOLENÁ PRIORITNÁ TÉMA:   </w:t>
            </w:r>
            <w:r>
              <w:rPr>
                <w:rFonts w:ascii="Arial" w:hAnsi="Arial" w:cs="Arial"/>
                <w:b/>
                <w:bCs/>
              </w:rPr>
              <w:t>Potraviny</w:t>
            </w:r>
            <w:r w:rsidRPr="008F54DD">
              <w:rPr>
                <w:rFonts w:ascii="Arial" w:hAnsi="Arial" w:cs="Arial"/>
                <w:b/>
                <w:bCs/>
              </w:rPr>
              <w:t xml:space="preserve">         pre </w:t>
            </w:r>
            <w:r>
              <w:rPr>
                <w:rFonts w:ascii="Arial" w:hAnsi="Arial" w:cs="Arial"/>
                <w:b/>
                <w:bCs/>
              </w:rPr>
              <w:t>certifikačné obdobie: 2023/2024-2024/2025</w:t>
            </w:r>
          </w:p>
        </w:tc>
      </w:tr>
      <w:tr w:rsidR="001415E8" w:rsidRPr="008F54DD" w14:paraId="4CE9ADC5" w14:textId="77777777" w:rsidTr="008B2EBA">
        <w:trPr>
          <w:trHeight w:val="451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2ABF0" w14:textId="77777777" w:rsidR="001415E8" w:rsidRPr="008F54DD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Silné stránky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ADDBE" w14:textId="77777777" w:rsidR="001415E8" w:rsidRPr="008F54DD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Slabé stránky</w:t>
            </w:r>
          </w:p>
        </w:tc>
      </w:tr>
      <w:tr w:rsidR="001415E8" w:rsidRPr="00D464DB" w14:paraId="3FE7CF61" w14:textId="77777777" w:rsidTr="008B2EBA">
        <w:trPr>
          <w:trHeight w:val="187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C400C" w14:textId="77777777" w:rsidR="001415E8" w:rsidRPr="00D464DB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Dobré skúsenosti s rovesníckym vzdelávaním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1F243" w14:textId="77777777" w:rsidR="001415E8" w:rsidRPr="00D464DB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Zanedbaná bylinková špirála</w:t>
            </w:r>
          </w:p>
        </w:tc>
      </w:tr>
      <w:tr w:rsidR="001415E8" w:rsidRPr="0004566B" w14:paraId="7B7735BD" w14:textId="77777777" w:rsidTr="008B2EBA">
        <w:trPr>
          <w:trHeight w:val="500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B8A50" w14:textId="77777777" w:rsidR="001415E8" w:rsidRPr="00D464DB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 obci máme  miestnu pekáreň  a Poľnohospodár </w:t>
            </w:r>
            <w:proofErr w:type="spellStart"/>
            <w:r>
              <w:rPr>
                <w:rFonts w:ascii="Arial" w:hAnsi="Arial" w:cs="Arial"/>
                <w:bCs/>
              </w:rPr>
              <w:t>a.s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6033E" w14:textId="77777777" w:rsidR="001415E8" w:rsidRPr="0004566B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Nepropagovanie lokálnych potravín</w:t>
            </w:r>
          </w:p>
        </w:tc>
      </w:tr>
      <w:tr w:rsidR="001415E8" w14:paraId="38306D15" w14:textId="77777777" w:rsidTr="008B2EBA">
        <w:trPr>
          <w:trHeight w:val="382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59A29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Nepoužívame automat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07CC2C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Väčšie množstvo odpadu z jedálne</w:t>
            </w:r>
          </w:p>
        </w:tc>
      </w:tr>
      <w:tr w:rsidR="001415E8" w14:paraId="0590F01E" w14:textId="77777777" w:rsidTr="008B2EBA">
        <w:trPr>
          <w:trHeight w:val="348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581D7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Máme kuchynku, využíva sa občas na technike, angličtine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2EC52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 šk. dvore nepestujeme zeleninu</w:t>
            </w:r>
          </w:p>
        </w:tc>
      </w:tr>
      <w:tr w:rsidR="001415E8" w14:paraId="4245B83E" w14:textId="77777777" w:rsidTr="008B2EBA">
        <w:trPr>
          <w:trHeight w:val="348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858C9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 šk. dvore je niekoľko ovocných stromov – čerešne, úrody málo, len „na koštovku“, menšie stromy, nie je veľa úrody na spracovanie, zje sa to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2DF19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Neučíme sa dosť o značkách, </w:t>
            </w:r>
            <w:proofErr w:type="spellStart"/>
            <w:r>
              <w:rPr>
                <w:rFonts w:ascii="Arial" w:hAnsi="Arial" w:cs="Arial"/>
                <w:bCs/>
              </w:rPr>
              <w:t>fairtrade</w:t>
            </w:r>
            <w:proofErr w:type="spellEnd"/>
            <w:r>
              <w:rPr>
                <w:rFonts w:ascii="Arial" w:hAnsi="Arial" w:cs="Arial"/>
                <w:bCs/>
              </w:rPr>
              <w:t>, ekologickom poľnohospodárstve, palmový olej</w:t>
            </w:r>
          </w:p>
        </w:tc>
      </w:tr>
      <w:tr w:rsidR="001415E8" w14:paraId="63D27DBE" w14:textId="77777777" w:rsidTr="008B2EBA">
        <w:trPr>
          <w:trHeight w:val="348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A0D9A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Máme </w:t>
            </w:r>
            <w:proofErr w:type="spellStart"/>
            <w:r>
              <w:rPr>
                <w:rFonts w:ascii="Arial" w:hAnsi="Arial" w:cs="Arial"/>
                <w:bCs/>
              </w:rPr>
              <w:t>kompostovisko</w:t>
            </w:r>
            <w:proofErr w:type="spellEnd"/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A86FB7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1415E8" w14:paraId="49F4FF95" w14:textId="77777777" w:rsidTr="008B2EBA">
        <w:trPr>
          <w:trHeight w:val="348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EE00E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Vysádzame kvitnúce kvety pre opeľovače každú jar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6407F" w14:textId="77777777" w:rsidR="001415E8" w:rsidRDefault="001415E8" w:rsidP="008B2EBA">
            <w:pPr>
              <w:autoSpaceDE w:val="0"/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1415E8" w:rsidRPr="009B67A1" w14:paraId="19BC686A" w14:textId="77777777" w:rsidTr="008B2EBA">
        <w:trPr>
          <w:trHeight w:val="187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FDE0DA" w14:textId="77777777" w:rsidR="001415E8" w:rsidRPr="00E16E67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Dobrá spolupráca so školskou jedálňou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7F059" w14:textId="77777777" w:rsidR="001415E8" w:rsidRPr="009B67A1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1415E8" w14:paraId="410BF2D7" w14:textId="77777777" w:rsidTr="008B2EBA">
        <w:trPr>
          <w:trHeight w:val="187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E7B6E" w14:textId="77777777" w:rsidR="001415E8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Škola nie je zapojená do programu Školské ovocie, nemáme bufet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20B65" w14:textId="77777777" w:rsidR="001415E8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Ovocie býva k obedom v šk. jedálni, cca 1x týždenne, občas býva odpad z ovocia, ktoré žiaci nezjedia, pozahadzujú</w:t>
            </w:r>
          </w:p>
        </w:tc>
      </w:tr>
      <w:tr w:rsidR="001415E8" w14:paraId="2A6F0DBD" w14:textId="77777777" w:rsidTr="008B2EBA">
        <w:trPr>
          <w:trHeight w:val="187"/>
        </w:trPr>
        <w:tc>
          <w:tcPr>
            <w:tcW w:w="8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FF115" w14:textId="77777777" w:rsidR="001415E8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Občerstvenie na školských akciách: doma pečené koláče, niekedy voda v PET (minerálka), niekedy voda v džbánoch, preferované sú vlastné poháre, minimum jednorazových</w:t>
            </w:r>
          </w:p>
        </w:tc>
        <w:tc>
          <w:tcPr>
            <w:tcW w:w="7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807757" w14:textId="77777777" w:rsidR="001415E8" w:rsidRDefault="001415E8" w:rsidP="008B2EBA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</w:tc>
      </w:tr>
    </w:tbl>
    <w:p w14:paraId="0D68585F" w14:textId="77777777" w:rsidR="005C1CE6" w:rsidRDefault="005C1CE6"/>
    <w:sectPr w:rsidR="005C1CE6" w:rsidSect="001415E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E8"/>
    <w:rsid w:val="001415E8"/>
    <w:rsid w:val="005C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1AA1"/>
  <w15:chartTrackingRefBased/>
  <w15:docId w15:val="{2406D30A-F12B-4259-B98E-20DB543C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5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1</cp:revision>
  <dcterms:created xsi:type="dcterms:W3CDTF">2025-03-01T18:41:00Z</dcterms:created>
  <dcterms:modified xsi:type="dcterms:W3CDTF">2025-03-01T18:42:00Z</dcterms:modified>
</cp:coreProperties>
</file>